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44" w:rsidRDefault="009C3ED3" w:rsidP="007C6244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</w:pPr>
      <w:r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>ОБЪЯВЛЕНИЕ О ПРОВЕДЕНИИ ОТБОРА</w:t>
      </w:r>
    </w:p>
    <w:p w:rsidR="007C6244" w:rsidRPr="007C6244" w:rsidRDefault="007C6244" w:rsidP="007C6244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</w:pP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ПОЛУЧАТЕЛЕЙ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ДЛЯ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ПРЕДОСТАВЛЕНИЯ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СУБСИДИЙ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ЮРИДИЧЕСКИМ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ЛИЦАМ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И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ИНДИВИДУАЛЬНЫМ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ПРЕДПРИНИМАТЕЛЯМ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ВЫПОЛНЯЮЩИМ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РАБОТЫ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ПО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ПЕРЕОБОРУДОВАНИЮ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ТРАНСПОРТНЫХ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СРЕДСТВ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НА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ИСПОЛЬЗОВАНИЕ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ПРИРОДНОГО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ГАЗА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(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МЕТАНА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)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КАЧЕСТВЕ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МОТОРНОГО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ТОПЛИВА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(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ДАЛЕЕ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–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ЛИЦА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ВЫПОЛНЯЮЩИЕ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ПЕРЕОБОРУДОВАНИЕ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),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НА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ВОЗМЕЩЕНИЕ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НЕДОПОЛУЧЕННЫХ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ДОХОДОВ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СВЯЗИ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ПРЕДОСТАВЛЕНИЕМ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ЛИЦАМИ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ВЫПОЛНЯЮЩИМИ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ПЕРЕОБОРУДОВАНИЕ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СКИДКИ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ВЛАДЕЛЬЦАМ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ТРАНСПОРТНЫХ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СРЕДСТВ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НА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УКАЗАННЫЕ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РАБОТЫ</w:t>
      </w:r>
    </w:p>
    <w:p w:rsidR="009C3ED3" w:rsidRPr="009C3ED3" w:rsidRDefault="00793F50" w:rsidP="0002340C">
      <w:pPr>
        <w:spacing w:beforeAutospacing="1" w:after="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>с</w:t>
      </w:r>
      <w:r w:rsidR="009C3ED3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>20</w:t>
      </w:r>
      <w:r w:rsidR="009C3ED3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НОЯБРЯ</w:t>
      </w:r>
      <w:r w:rsidR="009C3ED3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2023 </w:t>
      </w:r>
      <w:r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>по</w:t>
      </w:r>
      <w:r w:rsidR="009C3ED3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 w:rsidR="005F2094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>08</w:t>
      </w:r>
      <w:r w:rsidR="009C3ED3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ДЕКАБРЯ</w:t>
      </w:r>
      <w:r w:rsidR="009C3ED3"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 xml:space="preserve"> 2023 </w:t>
      </w:r>
      <w:r w:rsidR="009C3ED3" w:rsidRPr="009C3ED3">
        <w:rPr>
          <w:rFonts w:ascii="PT Astra Serif" w:eastAsia="Times New Roman" w:hAnsi="PT Astra Serif" w:cs="Times New Roman" w:hint="eastAsia"/>
          <w:b/>
          <w:color w:val="333333"/>
          <w:sz w:val="28"/>
          <w:szCs w:val="20"/>
          <w:lang w:eastAsia="ru-RU"/>
        </w:rPr>
        <w:t>ГОДА</w:t>
      </w:r>
    </w:p>
    <w:p w:rsidR="009C3ED3" w:rsidRPr="009C3ED3" w:rsidRDefault="009C3ED3" w:rsidP="000234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Калужской области от 31 марта 2023 № 238 «Об утверждении Положения </w:t>
      </w: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 порядке предоставления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 - лица, выполняющие переоборудование), на возмещение недополученных доходов в связи с предоставлением лицами, выполняющими переоборудование, скидки владельцам транспортных средств на указанные</w:t>
      </w:r>
      <w:proofErr w:type="gramEnd"/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работы»</w:t>
      </w:r>
      <w:r w:rsidR="005F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5F2094" w:rsidRPr="005F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(в ред. постановлени</w:t>
      </w:r>
      <w:r w:rsidR="00793F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й </w:t>
      </w:r>
      <w:r w:rsidR="005F2094" w:rsidRPr="005F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Правительства Калужской области от 26.06.2023 № 440</w:t>
      </w:r>
      <w:r w:rsidR="00793F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от 13.10.2023 № 709</w:t>
      </w:r>
      <w:r w:rsidR="005F2094" w:rsidRPr="005F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(далее – Положение) информируем о проведении </w:t>
      </w:r>
      <w:r w:rsidRPr="009C3ED3">
        <w:rPr>
          <w:rFonts w:ascii="Times New Roman" w:eastAsia="Times New Roman" w:hAnsi="Times New Roman" w:cs="Times New Roman"/>
          <w:sz w:val="28"/>
          <w:szCs w:val="28"/>
        </w:rPr>
        <w:t xml:space="preserve">отбора </w:t>
      </w:r>
      <w:r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для предоставления субсидий лицам, выполняющим переоборудование транспортных средств на использование природного газа (метана), на возмещение недополученных доходов в связи с предоставлением лицами, выполняющими переоборудование, скидки владельцам транспортных средств на указанные работы, путем запроса предложений на основании предложений (заявок), направленных участниками</w:t>
      </w:r>
      <w:proofErr w:type="gramEnd"/>
      <w:r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отбора для участия в отборе (далее – отбор) в период с </w:t>
      </w:r>
      <w:r w:rsidR="00793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3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по </w:t>
      </w:r>
      <w:r w:rsidR="005F2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3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года. </w:t>
      </w:r>
    </w:p>
    <w:p w:rsidR="009C3ED3" w:rsidRPr="00D853B7" w:rsidRDefault="009C3ED3" w:rsidP="0002340C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1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853B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Отбор проводит министерство строительства и жилищно-коммунального хозяйства Калужской области (далее </w:t>
      </w:r>
      <w:r w:rsidRPr="00D853B7">
        <w:rPr>
          <w:rFonts w:ascii="PT Astra Serif" w:eastAsia="Times New Roman" w:hAnsi="PT Astra Serif" w:cs="Times New Roman" w:hint="eastAsia"/>
          <w:color w:val="000000"/>
          <w:sz w:val="28"/>
          <w:szCs w:val="28"/>
          <w:lang w:eastAsia="ru-RU"/>
        </w:rPr>
        <w:t>–</w:t>
      </w:r>
      <w:r w:rsidRPr="00D853B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министерство):</w:t>
      </w:r>
    </w:p>
    <w:p w:rsidR="009C3ED3" w:rsidRPr="009C3ED3" w:rsidRDefault="009C3ED3" w:rsidP="0002340C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9C3ED3">
        <w:rPr>
          <w:rFonts w:ascii="Times New Roman" w:eastAsia="Calibri" w:hAnsi="Times New Roman" w:cs="Times New Roman"/>
          <w:bCs/>
          <w:sz w:val="28"/>
          <w:szCs w:val="28"/>
        </w:rPr>
        <w:t>Почтовый адрес: г. Калуга, 2-й Красноармейский пер., д.2а, 248000;</w:t>
      </w:r>
    </w:p>
    <w:p w:rsidR="009C3ED3" w:rsidRPr="009C3ED3" w:rsidRDefault="009C3ED3" w:rsidP="0002340C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9C3ED3">
        <w:rPr>
          <w:rFonts w:ascii="Times New Roman" w:eastAsia="Calibri" w:hAnsi="Times New Roman" w:cs="Times New Roman"/>
          <w:bCs/>
          <w:sz w:val="28"/>
          <w:szCs w:val="28"/>
        </w:rPr>
        <w:t>Адрес места нахождения: г. Калуга, 2-й Красноармейский пер., д.</w:t>
      </w:r>
      <w:r w:rsidR="00793F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3ED3">
        <w:rPr>
          <w:rFonts w:ascii="Times New Roman" w:eastAsia="Calibri" w:hAnsi="Times New Roman" w:cs="Times New Roman"/>
          <w:bCs/>
          <w:sz w:val="28"/>
          <w:szCs w:val="28"/>
        </w:rPr>
        <w:t>2а, 248000;</w:t>
      </w:r>
    </w:p>
    <w:p w:rsidR="009C3ED3" w:rsidRPr="009C3ED3" w:rsidRDefault="009C3ED3" w:rsidP="0002340C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Times New Roman" w:eastAsia="Calibri" w:hAnsi="Times New Roman" w:cs="Times New Roman"/>
          <w:bCs/>
          <w:sz w:val="28"/>
          <w:szCs w:val="28"/>
        </w:rPr>
        <w:t xml:space="preserve">Адрес электронной почты: </w:t>
      </w:r>
      <w:hyperlink r:id="rId6" w:history="1">
        <w:r w:rsidRPr="009C3ED3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depenerg</w:t>
        </w:r>
        <w:r w:rsidRPr="009C3ED3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C3ED3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9C3ED3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C3ED3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kaluga</w:t>
        </w:r>
        <w:r w:rsidRPr="009C3ED3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C3ED3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9C3ED3" w:rsidRPr="009C3ED3" w:rsidRDefault="009C3ED3" w:rsidP="0002340C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Проведение отбора обеспечивается в информационно-телекоммуникационной сети Интернет на официальном сайте министерства, размещенном на официальном портале органов власти Калужской области по адресу </w:t>
      </w:r>
      <w:hyperlink r:id="rId7" w:history="1">
        <w:r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https://pre.admoblkaluga.ru/sub/stroy/lev1part1/upravlenie-gazifikatsii-i-gazosnabzheniya/</w:t>
        </w:r>
      </w:hyperlink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9C3ED3" w:rsidRPr="009C3ED3" w:rsidRDefault="009C3ED3" w:rsidP="0002340C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Прием и регистрация заявок осуществляется министерством в период </w:t>
      </w:r>
      <w:r w:rsidR="005F2094"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793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2094"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3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5F2094"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по </w:t>
      </w:r>
      <w:r w:rsidR="005F2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5F2094"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3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5F2094"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</w:t>
      </w: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 адресу: </w:t>
      </w:r>
      <w:r w:rsidRPr="009C3ED3">
        <w:rPr>
          <w:rFonts w:ascii="Times New Roman" w:eastAsia="Calibri" w:hAnsi="Times New Roman" w:cs="Times New Roman"/>
          <w:bCs/>
          <w:sz w:val="28"/>
          <w:szCs w:val="28"/>
        </w:rPr>
        <w:t>г. Калуга, 2-й Красноармейский пер., д.2а, 248000.</w:t>
      </w:r>
    </w:p>
    <w:p w:rsidR="009C3ED3" w:rsidRPr="009C3ED3" w:rsidRDefault="009C3ED3" w:rsidP="0002340C">
      <w:pPr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Время приема документов: </w:t>
      </w:r>
    </w:p>
    <w:p w:rsidR="009C3ED3" w:rsidRPr="009C3ED3" w:rsidRDefault="009C3ED3" w:rsidP="0002340C">
      <w:pPr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понедельник - четверг – с 8:00 до 17:15, перерыв с 13:00 до 14:00;  </w:t>
      </w:r>
    </w:p>
    <w:p w:rsidR="009C3ED3" w:rsidRPr="009C3ED3" w:rsidRDefault="009C3ED3" w:rsidP="0002340C">
      <w:pPr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пятница </w:t>
      </w:r>
      <w:r w:rsidRPr="009C3ED3">
        <w:rPr>
          <w:rFonts w:ascii="PT Astra Serif" w:eastAsia="Times New Roman" w:hAnsi="PT Astra Serif" w:cs="Times New Roman" w:hint="eastAsia"/>
          <w:color w:val="000000"/>
          <w:sz w:val="28"/>
          <w:szCs w:val="28"/>
          <w:lang w:eastAsia="ru-RU"/>
        </w:rPr>
        <w:t>–</w:t>
      </w: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 8:00 до 16:00, перерыв с 13:00 до 14:00, </w:t>
      </w:r>
    </w:p>
    <w:p w:rsidR="006F70DC" w:rsidRPr="009C3ED3" w:rsidRDefault="009C3ED3" w:rsidP="0002340C">
      <w:pPr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кроме выходных и нерабочих праздничных дней.</w:t>
      </w:r>
    </w:p>
    <w:p w:rsidR="009C3ED3" w:rsidRPr="009C3ED3" w:rsidRDefault="009C3ED3" w:rsidP="0002340C">
      <w:pPr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Контактная информация:</w:t>
      </w:r>
    </w:p>
    <w:p w:rsidR="009C3ED3" w:rsidRDefault="005F2094" w:rsidP="005F2094">
      <w:pPr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t xml:space="preserve">             </w:t>
      </w:r>
      <w:hyperlink r:id="rId8" w:history="1">
        <w:r w:rsidR="009C3ED3" w:rsidRPr="009C3ED3"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u w:val="none"/>
            <w:lang w:eastAsia="ru-RU"/>
          </w:rPr>
          <w:t xml:space="preserve"> Тел. (4842) 56-07-44</w:t>
        </w:r>
      </w:hyperlink>
      <w:r w:rsidR="009C3ED3" w:rsidRPr="009C3ED3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="009C3ED3"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Солодовникова Ирина Александровна, эл. почта: </w:t>
      </w:r>
      <w:hyperlink r:id="rId9" w:history="1"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solodovnikova</w:t>
        </w:r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_</w:t>
        </w:r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ia</w:t>
        </w:r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@</w:t>
        </w:r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adm</w:t>
        </w:r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kaluga</w:t>
        </w:r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proofErr w:type="spellStart"/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C3ED3"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1B3FE9" w:rsidRDefault="00A90DD2" w:rsidP="001B3FE9">
      <w:pPr>
        <w:spacing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90DD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Заявка и документы, указанные в подпунктах 2.3.2-2.3.4 пункта 2.3 Положения, подаются на бумажных носителях путем их представления непосредственно в министерство, на почтовый адрес министерства, а также в форме электронных документов </w:t>
      </w:r>
      <w:r w:rsidRPr="00A90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представления документов, направляемых в электронном виде, установленным пунктом 2.5 Положения</w:t>
      </w:r>
      <w:r w:rsidRPr="00A90DD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A90DD2" w:rsidRPr="001B3FE9" w:rsidRDefault="00A90DD2" w:rsidP="001B3FE9">
      <w:pPr>
        <w:pStyle w:val="a4"/>
        <w:numPr>
          <w:ilvl w:val="0"/>
          <w:numId w:val="1"/>
        </w:numPr>
        <w:spacing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Результатом предоставления субсидии является </w:t>
      </w:r>
      <w:r w:rsidRPr="001B3FE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количество транспортных средств, переоборудованных на использование природного газа (метана) в качестве моторного топлива </w:t>
      </w:r>
      <w:r w:rsidRPr="001B3FE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(</w:t>
      </w:r>
      <w:proofErr w:type="spellStart"/>
      <w:proofErr w:type="gramStart"/>
      <w:r w:rsidRPr="001B3FE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шт</w:t>
      </w:r>
      <w:proofErr w:type="spellEnd"/>
      <w:proofErr w:type="gramEnd"/>
      <w:r w:rsidRPr="001B3FE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).</w:t>
      </w:r>
    </w:p>
    <w:p w:rsidR="001B21D3" w:rsidRPr="001B3FE9" w:rsidRDefault="001B3FE9" w:rsidP="001B3FE9">
      <w:pPr>
        <w:pStyle w:val="a4"/>
        <w:widowControl w:val="0"/>
        <w:autoSpaceDE w:val="0"/>
        <w:autoSpaceDN w:val="0"/>
        <w:spacing w:before="22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5. </w:t>
      </w:r>
      <w:r w:rsidR="00A90DD2" w:rsidRPr="001B21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Требования к участникам отбора:</w:t>
      </w:r>
    </w:p>
    <w:p w:rsidR="00F221AE" w:rsidRPr="001B21D3" w:rsidRDefault="00D853B7" w:rsidP="0002340C">
      <w:pPr>
        <w:pStyle w:val="a4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21D3">
        <w:rPr>
          <w:rFonts w:ascii="PT Astra Serif" w:hAnsi="PT Astra Serif"/>
          <w:sz w:val="28"/>
          <w:szCs w:val="28"/>
        </w:rPr>
        <w:t>5</w:t>
      </w:r>
      <w:r w:rsidR="00F221AE" w:rsidRPr="001B21D3">
        <w:rPr>
          <w:rFonts w:ascii="PT Astra Serif" w:hAnsi="PT Astra Serif"/>
          <w:sz w:val="28"/>
          <w:szCs w:val="28"/>
        </w:rPr>
        <w:t xml:space="preserve">.1. </w:t>
      </w:r>
      <w:r w:rsidR="001B3FE9" w:rsidRPr="001B3FE9">
        <w:rPr>
          <w:rFonts w:ascii="Times New Roman" w:eastAsia="Times New Roman" w:hAnsi="Times New Roman"/>
          <w:b/>
          <w:sz w:val="28"/>
          <w:szCs w:val="28"/>
        </w:rPr>
        <w:t>Участники отбора должны соответствовать на 1-е число месяца, в котором представлены документы, указанные в пункте 2.3 Положения, следующим требованиям:</w:t>
      </w:r>
    </w:p>
    <w:p w:rsidR="00F221AE" w:rsidRPr="00AC3B8E" w:rsidRDefault="00D853B7" w:rsidP="0002340C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80"/>
      <w:bookmarkEnd w:id="0"/>
      <w:r w:rsidRPr="001B21D3">
        <w:rPr>
          <w:rFonts w:ascii="Times New Roman" w:hAnsi="Times New Roman"/>
          <w:sz w:val="28"/>
          <w:szCs w:val="28"/>
        </w:rPr>
        <w:t>5</w:t>
      </w:r>
      <w:r w:rsidR="00F221AE" w:rsidRPr="001B21D3">
        <w:rPr>
          <w:rFonts w:ascii="Times New Roman" w:hAnsi="Times New Roman"/>
          <w:sz w:val="28"/>
          <w:szCs w:val="28"/>
        </w:rPr>
        <w:t>.1</w:t>
      </w:r>
      <w:r w:rsidR="00F221AE" w:rsidRPr="00AC3B8E">
        <w:rPr>
          <w:rFonts w:ascii="Times New Roman" w:eastAsia="Times New Roman" w:hAnsi="Times New Roman"/>
          <w:sz w:val="28"/>
          <w:szCs w:val="28"/>
        </w:rPr>
        <w:t>.1.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221AE" w:rsidRPr="00AC3B8E" w:rsidRDefault="00D853B7" w:rsidP="0002340C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81"/>
      <w:bookmarkEnd w:id="1"/>
      <w:r w:rsidRPr="001B21D3">
        <w:rPr>
          <w:rFonts w:ascii="Times New Roman" w:hAnsi="Times New Roman"/>
          <w:sz w:val="28"/>
          <w:szCs w:val="28"/>
        </w:rPr>
        <w:t>5</w:t>
      </w:r>
      <w:r w:rsidR="00F221AE" w:rsidRPr="001B21D3">
        <w:rPr>
          <w:rFonts w:ascii="Times New Roman" w:hAnsi="Times New Roman"/>
          <w:sz w:val="28"/>
          <w:szCs w:val="28"/>
        </w:rPr>
        <w:t>.1.</w:t>
      </w:r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2. У участников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="00F221AE" w:rsidRPr="00AC3B8E">
        <w:rPr>
          <w:rFonts w:ascii="Times New Roman" w:eastAsia="Times New Roman" w:hAnsi="Times New Roman"/>
          <w:sz w:val="28"/>
          <w:szCs w:val="28"/>
        </w:rPr>
        <w:t>предоставленных</w:t>
      </w:r>
      <w:proofErr w:type="gramEnd"/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 в том числе в соответствии с иными правовыми актами Калужской области, а также иная просроченная (неурегулированная) задолженность по денежным обязательствам перед Калужской областью.</w:t>
      </w:r>
    </w:p>
    <w:p w:rsidR="00F221AE" w:rsidRPr="00AC3B8E" w:rsidRDefault="00D853B7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82"/>
      <w:bookmarkEnd w:id="2"/>
      <w:r w:rsidRPr="001B21D3">
        <w:rPr>
          <w:rFonts w:ascii="Times New Roman" w:hAnsi="Times New Roman"/>
          <w:sz w:val="28"/>
          <w:szCs w:val="28"/>
        </w:rPr>
        <w:t>5</w:t>
      </w:r>
      <w:r w:rsidR="00F221AE" w:rsidRPr="001B21D3">
        <w:rPr>
          <w:rFonts w:ascii="Times New Roman" w:hAnsi="Times New Roman"/>
          <w:sz w:val="28"/>
          <w:szCs w:val="28"/>
        </w:rPr>
        <w:t>.1.</w:t>
      </w:r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</w:t>
      </w:r>
      <w:r w:rsidR="00F221AE" w:rsidRPr="00AC3B8E">
        <w:rPr>
          <w:rFonts w:ascii="Times New Roman" w:eastAsia="Times New Roman" w:hAnsi="Times New Roman"/>
          <w:sz w:val="28"/>
          <w:szCs w:val="28"/>
        </w:rPr>
        <w:lastRenderedPageBreak/>
        <w:t>индивидуального предпринимателя.</w:t>
      </w:r>
      <w:proofErr w:type="gramEnd"/>
    </w:p>
    <w:p w:rsidR="00F221AE" w:rsidRPr="00AC3B8E" w:rsidRDefault="00D853B7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83"/>
      <w:bookmarkEnd w:id="3"/>
      <w:r w:rsidRPr="001B21D3">
        <w:rPr>
          <w:rFonts w:ascii="Times New Roman" w:hAnsi="Times New Roman"/>
          <w:sz w:val="28"/>
          <w:szCs w:val="28"/>
        </w:rPr>
        <w:t>5</w:t>
      </w:r>
      <w:r w:rsidR="00F221AE" w:rsidRPr="001B21D3">
        <w:rPr>
          <w:rFonts w:ascii="Times New Roman" w:hAnsi="Times New Roman"/>
          <w:sz w:val="28"/>
          <w:szCs w:val="28"/>
        </w:rPr>
        <w:t>.1</w:t>
      </w:r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.4. </w:t>
      </w:r>
      <w:proofErr w:type="gramStart"/>
      <w:r w:rsidR="00F221AE" w:rsidRPr="00AC3B8E">
        <w:rPr>
          <w:rFonts w:ascii="Times New Roman" w:eastAsia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F221AE" w:rsidRPr="00AC3B8E" w:rsidRDefault="00D853B7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84"/>
      <w:bookmarkEnd w:id="4"/>
      <w:r w:rsidRPr="001B21D3">
        <w:rPr>
          <w:rFonts w:ascii="Times New Roman" w:hAnsi="Times New Roman"/>
          <w:sz w:val="28"/>
          <w:szCs w:val="28"/>
        </w:rPr>
        <w:t>5</w:t>
      </w:r>
      <w:r w:rsidR="00F221AE" w:rsidRPr="001B21D3">
        <w:rPr>
          <w:rFonts w:ascii="Times New Roman" w:hAnsi="Times New Roman"/>
          <w:sz w:val="28"/>
          <w:szCs w:val="28"/>
        </w:rPr>
        <w:t>.1</w:t>
      </w:r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.5. </w:t>
      </w:r>
      <w:proofErr w:type="gramStart"/>
      <w:r w:rsidR="00F221AE" w:rsidRPr="00AC3B8E">
        <w:rPr>
          <w:rFonts w:ascii="Times New Roman" w:eastAsia="Times New Roman" w:hAnsi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F221AE" w:rsidRPr="00AC3B8E">
        <w:rPr>
          <w:rFonts w:ascii="Times New Roman" w:eastAsia="Times New Roman" w:hAnsi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 публичных акционерных обществ (за исключением получателей  - индивидуальных предпринимателей).</w:t>
      </w:r>
    </w:p>
    <w:p w:rsidR="00F221AE" w:rsidRPr="001B21D3" w:rsidRDefault="00D853B7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85"/>
      <w:bookmarkEnd w:id="5"/>
      <w:r w:rsidRPr="001B21D3">
        <w:rPr>
          <w:rFonts w:ascii="Times New Roman" w:hAnsi="Times New Roman"/>
          <w:sz w:val="28"/>
          <w:szCs w:val="28"/>
        </w:rPr>
        <w:t>5</w:t>
      </w:r>
      <w:r w:rsidR="00F221AE" w:rsidRPr="001B21D3">
        <w:rPr>
          <w:rFonts w:ascii="Times New Roman" w:hAnsi="Times New Roman"/>
          <w:sz w:val="28"/>
          <w:szCs w:val="28"/>
        </w:rPr>
        <w:t>.1.</w:t>
      </w:r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6. Участники отбора не должны получать средства из областного бюджета на основании иных нормативных правовых актов Калужской области на цель, указанную в </w:t>
      </w:r>
      <w:hyperlink w:anchor="P57">
        <w:r w:rsidR="00F221AE" w:rsidRPr="00AC3B8E">
          <w:rPr>
            <w:rFonts w:ascii="Times New Roman" w:eastAsia="Times New Roman" w:hAnsi="Times New Roman"/>
            <w:sz w:val="28"/>
            <w:szCs w:val="28"/>
          </w:rPr>
          <w:t>пункте 1.3</w:t>
        </w:r>
      </w:hyperlink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 Положения.</w:t>
      </w:r>
    </w:p>
    <w:p w:rsidR="00F221AE" w:rsidRPr="00F221AE" w:rsidRDefault="00D853B7" w:rsidP="0002340C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6"/>
      <w:bookmarkEnd w:id="6"/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у участника отбора недополученных доходов, фактически понесенных в текущем финансовом году по направлению, указанному в пункте 3.1 Положения.</w:t>
      </w:r>
    </w:p>
    <w:p w:rsidR="00F221AE" w:rsidRPr="00F221AE" w:rsidRDefault="00D853B7" w:rsidP="0002340C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87"/>
      <w:bookmarkEnd w:id="7"/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Наличие у участника отбора государственной регистрации на территории Калужской области в соответствии со </w:t>
      </w:r>
      <w:hyperlink r:id="rId10">
        <w:r w:rsidR="00F221AE" w:rsidRPr="00F22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</w:t>
        </w:r>
      </w:hyperlink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государственной регистрации юридических лиц и индивидуальных предпринимателей». </w:t>
      </w:r>
    </w:p>
    <w:p w:rsidR="00F221AE" w:rsidRPr="00F221AE" w:rsidRDefault="00D853B7" w:rsidP="0002340C">
      <w:pPr>
        <w:widowControl w:val="0"/>
        <w:autoSpaceDE w:val="0"/>
        <w:autoSpaceDN w:val="0"/>
        <w:spacing w:before="20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участника отбора требованиям, предъявляемым к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установленным приложением № 1 «Требования, предъявляемые к юридическим лицам и индивидуальным предпринимателям, выполняющим работы по 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переоборудованию транспортных средств на использование природного газа (метана) в качестве моторного топлива» к Положению  (далее – приложение № 1).</w:t>
      </w:r>
      <w:proofErr w:type="gramEnd"/>
    </w:p>
    <w:p w:rsidR="00F221AE" w:rsidRPr="00F221AE" w:rsidRDefault="00D853B7" w:rsidP="0002340C">
      <w:pPr>
        <w:widowControl w:val="0"/>
        <w:autoSpaceDE w:val="0"/>
        <w:autoSpaceDN w:val="0"/>
        <w:spacing w:before="20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Переоборудованные участником отбора транспортные средства на использование природного газа (метана) в качестве моторного топлива выпущены в обращение и зарегистрированы на территории Российской Федерации и имеют год выпуска не ранее чем за 15 лет до текущего финансового года.</w:t>
      </w:r>
    </w:p>
    <w:p w:rsidR="00F221AE" w:rsidRPr="00F221AE" w:rsidRDefault="00D853B7" w:rsidP="0002340C">
      <w:pPr>
        <w:widowControl w:val="0"/>
        <w:autoSpaceDE w:val="0"/>
        <w:autoSpaceDN w:val="0"/>
        <w:spacing w:before="20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участником отбора газобаллонное оборудование, его компоненты и комплектующие соответствуют требованиям, установленным в               подпунктах 1.1 - 1.5 пункта 1 приложения № 2 «Требования к используемому газобаллонному оборудованию, его компонентам, комплектующим и выполняемым работам по переоборудованию транспортных средств на использование природного газа (метана) в качестве моторного топлива»  к Положению (далее – приложение № 2).</w:t>
      </w:r>
      <w:proofErr w:type="gramEnd"/>
    </w:p>
    <w:p w:rsidR="00F221AE" w:rsidRPr="00F221AE" w:rsidRDefault="00D853B7" w:rsidP="0002340C">
      <w:pPr>
        <w:widowControl w:val="0"/>
        <w:autoSpaceDE w:val="0"/>
        <w:autoSpaceDN w:val="0"/>
        <w:spacing w:before="20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Используемые участником отбора комплектующие при </w:t>
      </w:r>
      <w:proofErr w:type="spellStart"/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ремоторизации</w:t>
      </w:r>
      <w:proofErr w:type="spellEnd"/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соответствуют требованиям, установленным в пункте 2    приложения № 2.</w:t>
      </w:r>
    </w:p>
    <w:p w:rsidR="00F221AE" w:rsidRDefault="00D853B7" w:rsidP="0002340C">
      <w:pPr>
        <w:widowControl w:val="0"/>
        <w:autoSpaceDE w:val="0"/>
        <w:autoSpaceDN w:val="0"/>
        <w:spacing w:before="20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Выполняемые участником отбора работы по переоборудованию транспортных средств на использование природного газа в качестве моторного топлива соответствуют требованиям, установленным в подпунктах 3.1 - 3.4 пункта 3 приложения № 2.</w:t>
      </w:r>
    </w:p>
    <w:p w:rsidR="00D853B7" w:rsidRPr="001B3FE9" w:rsidRDefault="00D853B7" w:rsidP="001B3FE9">
      <w:pPr>
        <w:pStyle w:val="a4"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отборе заявители представляют в министерство заявку, включающую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отбором, согласие на обработку персональных данных (для индивидуального предпринимателя), а также информацию о стоимости выполняемых участником отбора работ по переоборудованию транспортных средств на использование природного газа</w:t>
      </w:r>
      <w:proofErr w:type="gramEnd"/>
      <w:r w:rsidRPr="001B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(метана) (в рублях) по форме, утвержденной приказом министерства строительства и жилищно-коммунального хозяйства Калужской области от 14.04.2023 № 210 «</w:t>
      </w:r>
      <w:r w:rsidRPr="001B3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формы заявки на участие в отборе получателей </w:t>
      </w:r>
      <w:proofErr w:type="gramStart"/>
      <w:r w:rsidRPr="001B3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 – лица, выполняющие переоборудование), на возмещение недополученных доходов в связи с предоставлением лицами, выполняющими переоборудование, скидки владельцам транспортных средств на указанные работы </w:t>
      </w:r>
      <w:r w:rsidRPr="001B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перечня правоустанавливающих и (или) подтверждающих документов о соответствии участника отбора требованиям, предъявляемым к юридическим лицам и</w:t>
      </w:r>
      <w:proofErr w:type="gramEnd"/>
      <w:r w:rsidRPr="001B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 </w:t>
      </w:r>
      <w:r w:rsidRPr="001B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предпринимателям, выполняющим работы по переоборудованию транспортных средств на использование природного газа (метана) в качестве моторного топлива» (далее – Приказ министерства № 210).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B21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6.1. Одновременно с заявкой участники отбора представляют в министерство следующие документы: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Справку, подписанную участником отбора, подтверждающую неполучение из областного бюджета сре</w:t>
      </w:r>
      <w:proofErr w:type="gramStart"/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иными нормативными правовыми актами Калужской области на цель, указанную в </w:t>
      </w:r>
      <w:hyperlink w:anchor="P57">
        <w:r w:rsidRPr="00D85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  <w:bookmarkStart w:id="8" w:name="P91"/>
      <w:bookmarkEnd w:id="8"/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6.1.2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</w:t>
      </w:r>
      <w:r w:rsidR="00A2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переоборудованных транспортных средствах 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перечню документов, установленными приложением № 4 «Требования к перечню документов, представляемых  юридическими лицами и индивидуальными предпринимателями, выполняющими работы по переоборудованию транспортных средств на использование природного газа (метана) в качестве моторного топлива» к Положению (далее – приложение № 4):</w:t>
      </w:r>
      <w:proofErr w:type="gramEnd"/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свидетельства о регистрации транспортного средства (в том числе в целях оценки критерия, указанного в пункте 3 таблицы подпункта 2.12.7 пункта 2.12  Положения)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разрешения на внесение изменения в кон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струкцию транспортного средства;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сертификата на установленное газобаллонное оборудование, указанного в подпунктах 1.1, 1.2 пункта 1 приложения № 2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газового баллона;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договора на переоборудование (включая стоимость газобаллонного оборудования) и копию акта выполненных работ по переоборудованию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спецификации на использованное газобаллонное оборудование, перечень выполненных работ по переоборудованию с указанием их стоимости и расчет предоставленной скидки на выпол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работ по переоборудованию;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декларации производителя работ по установке на транспортное средство оборудования для питания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двигателя газообразным топливом;</w:t>
      </w:r>
    </w:p>
    <w:p w:rsid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ыписку из журнала о проведении инструктажа владельца переоборудованного транспортного средства об особенностях эксплуатации и обслуживания такого транспортного средства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договора финансовой аренды (лизинга) транспортного средства (при наличии, в целях оценки критерия, установленного пунктом 2 таблицы подпункта 2.12.7 пункта 2.12 Положения).</w:t>
      </w:r>
      <w:bookmarkStart w:id="9" w:name="P188"/>
      <w:bookmarkEnd w:id="9"/>
    </w:p>
    <w:p w:rsid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правоустанавливающих и (или) подтверждающих документов о соответствии участника отбора требованиям, предъявляемым к юридическим лицам и индивидуальным предпринимателям, выполняющим работы по 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переоборудованию транспортных средств на использование природного газа (метана) в качестве моторного топлива, установленным приложением № 1, в соответствии с перечнем, утвержденным 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№ 210:</w:t>
      </w:r>
    </w:p>
    <w:p w:rsid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 соответствии требованиям, предъявляемым к юридическим лицам и индивидуальным предпринимателям, выполняющим работы по переоборудованию транспортных сре</w:t>
      </w:r>
      <w:proofErr w:type="gramStart"/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использования природного газа (метана), установленным </w:t>
      </w:r>
      <w:hyperlink r:id="rId11">
        <w:r w:rsidRPr="00D85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D853B7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утвержденной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форме;</w:t>
      </w:r>
    </w:p>
    <w:p w:rsidR="00D629BE" w:rsidRDefault="001B21D3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правоустанавливающих документов (копии гражданско-правовых договоров, при реорганизации юридического лица - передаточных актов, выписка из ЕГРН (при наличии), подтверждающих право собственности, иное законное право в отношении объектов недвижимости (зданий, помещений, земельных участков), на территории которых расположены посты для переоборудования, накопительная площадка для легковых трансп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ортных средств, клиентская зона;</w:t>
      </w:r>
    </w:p>
    <w:p w:rsidR="00D629BE" w:rsidRDefault="001B21D3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рафическая схема зонирования земельного участка с указанием размещенных на нем постов для переоборудования, специализированного поста для переоборудования грузовых транспортных средств и автобусов (в случае выполнения переоборудования таких транспортных средств), накопительной площадки для легковых транспортных средств и клиентской зоны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9BE" w:rsidRDefault="001B21D3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договоров на переоборудование не менее 5 единиц транспортных средств между участником отбора и владельцами транспортных средств, заключенных не ранее 1 января 2022 года, и акты выпол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работ к данным договорам;</w:t>
      </w:r>
    </w:p>
    <w:p w:rsidR="00D853B7" w:rsidRPr="00D853B7" w:rsidRDefault="001B21D3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сертификата соответствия на проведение работ по переоборудованию автомобилей для работы на сжатом природном газе.</w:t>
      </w:r>
    </w:p>
    <w:p w:rsidR="00D853B7" w:rsidRPr="00D853B7" w:rsidRDefault="00D853B7" w:rsidP="0002340C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дополнительно представить иные документы и (или) фотоматериалы,  подтверждающие наличие материальной технической базы, опыт, квалификацию и деловую репутацию в области переоборудования.</w:t>
      </w:r>
    </w:p>
    <w:p w:rsidR="00376C58" w:rsidRPr="00376C58" w:rsidRDefault="00376C58" w:rsidP="001B3FE9">
      <w:pPr>
        <w:pStyle w:val="a4"/>
        <w:widowControl w:val="0"/>
        <w:numPr>
          <w:ilvl w:val="0"/>
          <w:numId w:val="7"/>
        </w:numPr>
        <w:autoSpaceDE w:val="0"/>
        <w:autoSpaceDN w:val="0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C58">
        <w:rPr>
          <w:rFonts w:ascii="Times New Roman" w:hAnsi="Times New Roman"/>
          <w:sz w:val="28"/>
          <w:szCs w:val="28"/>
        </w:rPr>
        <w:t xml:space="preserve">Участник отбора может подать в министерство только одну заявку. </w:t>
      </w:r>
    </w:p>
    <w:p w:rsidR="00376C58" w:rsidRDefault="00376C58" w:rsidP="0002340C">
      <w:pPr>
        <w:pStyle w:val="a4"/>
        <w:widowControl w:val="0"/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76C58" w:rsidRDefault="00376C58" w:rsidP="0002340C">
      <w:pPr>
        <w:pStyle w:val="a4"/>
        <w:widowControl w:val="0"/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6C58">
        <w:rPr>
          <w:rFonts w:ascii="Times New Roman" w:eastAsia="Times New Roman" w:hAnsi="Times New Roman"/>
          <w:sz w:val="28"/>
          <w:szCs w:val="28"/>
        </w:rPr>
        <w:t>Внесение изменений в заявку осуществляется путем ее отзыва и подачи новой заявки.</w:t>
      </w:r>
    </w:p>
    <w:p w:rsidR="00376C58" w:rsidRDefault="00376C58" w:rsidP="0002340C">
      <w:pPr>
        <w:pStyle w:val="a4"/>
        <w:widowControl w:val="0"/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6C58">
        <w:rPr>
          <w:rFonts w:ascii="Times New Roman" w:eastAsia="Times New Roman" w:hAnsi="Times New Roman"/>
          <w:sz w:val="28"/>
          <w:szCs w:val="28"/>
        </w:rPr>
        <w:t>Отзыв заявок осуществляется на основании заявления участника отбора, представленного непосредственно в министерство на бумажном носителе.</w:t>
      </w:r>
    </w:p>
    <w:p w:rsidR="00376C58" w:rsidRDefault="00376C58" w:rsidP="0002340C">
      <w:pPr>
        <w:pStyle w:val="a4"/>
        <w:widowControl w:val="0"/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6C58">
        <w:rPr>
          <w:rFonts w:ascii="Times New Roman" w:eastAsia="Times New Roman" w:hAnsi="Times New Roman"/>
          <w:sz w:val="28"/>
          <w:szCs w:val="28"/>
        </w:rPr>
        <w:t>Участники отбора несут ответственность за достоверность документов, представляемых ими в министерство для получения субсидий, в соответствии с законодательством Российской Федерации и законодательством Калужской области.</w:t>
      </w:r>
    </w:p>
    <w:p w:rsidR="00376C58" w:rsidRPr="00BA3315" w:rsidRDefault="00376C5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331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Министерство в течение пяти календарных дней со дня окончания приема заявок передает поступившие заявки в комиссию </w:t>
      </w:r>
      <w:r w:rsidRPr="00BA3315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  рассмотрению и оценке предложений (заявок) участников отбора, </w:t>
      </w:r>
      <w:r w:rsidRPr="00BA3315">
        <w:rPr>
          <w:rFonts w:ascii="Times New Roman" w:eastAsiaTheme="minorEastAsia" w:hAnsi="Times New Roman" w:cs="Times New Roman"/>
          <w:sz w:val="28"/>
          <w:szCs w:val="28"/>
        </w:rPr>
        <w:t>создаваемую министерством (далее - комиссия).</w:t>
      </w:r>
    </w:p>
    <w:p w:rsidR="00376C58" w:rsidRPr="00BA3315" w:rsidRDefault="00376C58" w:rsidP="0002340C">
      <w:pPr>
        <w:widowControl w:val="0"/>
        <w:autoSpaceDE w:val="0"/>
        <w:autoSpaceDN w:val="0"/>
        <w:spacing w:before="2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3315">
        <w:rPr>
          <w:rFonts w:ascii="Times New Roman" w:eastAsiaTheme="minorEastAsia" w:hAnsi="Times New Roman" w:cs="Times New Roman"/>
          <w:sz w:val="28"/>
          <w:szCs w:val="28"/>
        </w:rPr>
        <w:t>Заявки, поступившие в министерство позже установленного срока приема заявок, не передаются на рассмотрение комиссии.</w:t>
      </w:r>
    </w:p>
    <w:p w:rsidR="00376C58" w:rsidRPr="00BA3315" w:rsidRDefault="00BA3315" w:rsidP="0002340C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0" w:name="P101"/>
      <w:bookmarkEnd w:id="10"/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  Прави</w:t>
      </w:r>
      <w:r>
        <w:rPr>
          <w:rFonts w:ascii="Times New Roman" w:eastAsiaTheme="minorEastAsia" w:hAnsi="Times New Roman" w:cs="Times New Roman"/>
          <w:sz w:val="28"/>
          <w:szCs w:val="28"/>
        </w:rPr>
        <w:t>ла рассмотрения и оценки заявок:</w:t>
      </w:r>
    </w:p>
    <w:p w:rsidR="00376C58" w:rsidRPr="00BA3315" w:rsidRDefault="00BA3315" w:rsidP="0002340C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.1. </w:t>
      </w:r>
      <w:proofErr w:type="gramStart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Комиссия в течение десяти календарных дней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 дня поступления заявок 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делает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сведений, подтверждающих соответствие участника отбора требованиям, установленным подпунктами 2.2.1, 2.2.2, 2.2.3, 2.2.5 </w:t>
      </w:r>
      <w:hyperlink w:anchor="P79">
        <w:r w:rsidR="00376C58" w:rsidRPr="00BA3315">
          <w:rPr>
            <w:rFonts w:ascii="Times New Roman" w:eastAsiaTheme="minorEastAsia" w:hAnsi="Times New Roman" w:cs="Times New Roman"/>
            <w:sz w:val="28"/>
            <w:szCs w:val="28"/>
          </w:rPr>
          <w:t>пункта 2.2</w:t>
        </w:r>
      </w:hyperlink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 Положения:</w:t>
      </w:r>
      <w:proofErr w:type="gramEnd"/>
    </w:p>
    <w:p w:rsidR="00376C58" w:rsidRPr="00BA3315" w:rsidRDefault="00BA3315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1" w:name="P103"/>
      <w:bookmarkEnd w:id="11"/>
      <w:r>
        <w:rPr>
          <w:rFonts w:ascii="Times New Roman" w:eastAsiaTheme="minorEastAsia" w:hAnsi="Times New Roman" w:cs="Times New Roman"/>
          <w:sz w:val="28"/>
          <w:szCs w:val="28"/>
        </w:rPr>
        <w:t>8.1.1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 Документ, подтверждающий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76C58" w:rsidRPr="00BA3315" w:rsidRDefault="00BA3315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2" w:name="P104"/>
      <w:bookmarkEnd w:id="12"/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.1.2. Документ, подтверждающий отсутствие у участника отбора просроченной задолженности по возврату в областной бюджет субсидий, бюджетных инвестиций, </w:t>
      </w:r>
      <w:proofErr w:type="gramStart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предоставленных</w:t>
      </w:r>
      <w:proofErr w:type="gramEnd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Калужской областью.</w:t>
      </w:r>
    </w:p>
    <w:p w:rsidR="00376C58" w:rsidRPr="00BA3315" w:rsidRDefault="00BA3315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3" w:name="P105"/>
      <w:bookmarkEnd w:id="13"/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.1.3. Выписка из Единого государственного реестра юридических лиц или Единого государственного реестра индивидуальных предпринимателей </w:t>
      </w:r>
      <w:r w:rsidR="00376C58" w:rsidRPr="00BA3315">
        <w:rPr>
          <w:rFonts w:ascii="Times New Roman" w:hAnsi="Times New Roman" w:cs="Times New Roman"/>
          <w:sz w:val="28"/>
          <w:szCs w:val="28"/>
        </w:rPr>
        <w:t>(в том числе в целях оценки критерия, указанного в пункте 1 таблицы подпункта 2.12.7 пункта 2.12  Положения)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76C58" w:rsidRPr="00BA3315" w:rsidRDefault="00BA3315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.1.4. Выписка из Единого реестра субъектов малого и среднего предпринимательства в целях оценки критерия, указанного в пункте 2 таблицы  подпункта 2.12.7 пункта 2.12 Положения.</w:t>
      </w:r>
    </w:p>
    <w:p w:rsidR="00376C58" w:rsidRPr="00BA3315" w:rsidRDefault="00BA3315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8.2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 Комиссия в срок, не превышающий пятнадцати календарных дней со дня передачи заявок министерством, исходя из очередности поступления заявок на участие в отборе, рассматривает заявки на предмет их соответствия требованиям, установленным</w:t>
      </w:r>
      <w:r w:rsidR="00075608">
        <w:rPr>
          <w:rFonts w:ascii="Times New Roman" w:eastAsiaTheme="minorEastAsia" w:hAnsi="Times New Roman" w:cs="Times New Roman"/>
          <w:sz w:val="28"/>
          <w:szCs w:val="28"/>
        </w:rPr>
        <w:t xml:space="preserve"> пунктом 2.2. Положения.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.3.  </w:t>
      </w:r>
      <w:proofErr w:type="gramStart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Комиссия в срок, </w:t>
      </w:r>
      <w:r>
        <w:rPr>
          <w:rFonts w:ascii="Times New Roman" w:eastAsiaTheme="minorEastAsia" w:hAnsi="Times New Roman" w:cs="Times New Roman"/>
          <w:sz w:val="28"/>
          <w:szCs w:val="28"/>
        </w:rPr>
        <w:t>не превышающий пятнадцати календарных дней со дня передачи заявок министерством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, осуществляет проверку фактического предоставления лицами, выполняющими переоборудование, скидки на выполнение работ по переоборудованию владельцу транспортного средства и ее размера</w:t>
      </w:r>
      <w:r w:rsidR="00376C58" w:rsidRPr="00BA3315">
        <w:rPr>
          <w:rFonts w:ascii="Times New Roman" w:hAnsi="Times New Roman" w:cs="Times New Roman"/>
          <w:sz w:val="28"/>
          <w:szCs w:val="28"/>
        </w:rPr>
        <w:t xml:space="preserve"> путем соотношения информации, представленной получателем для </w:t>
      </w:r>
      <w:r w:rsidR="00376C58" w:rsidRPr="00BA3315">
        <w:rPr>
          <w:rFonts w:ascii="Times New Roman" w:hAnsi="Times New Roman" w:cs="Times New Roman"/>
          <w:sz w:val="28"/>
          <w:szCs w:val="28"/>
        </w:rPr>
        <w:lastRenderedPageBreak/>
        <w:t>участия в отборе, о стоимости  выполняемых участником отбора работ по переоборудованию на основании информации, предусмотренной подпунктом 2.3.1пункта 2.3 Положения, и фактической</w:t>
      </w:r>
      <w:proofErr w:type="gramEnd"/>
      <w:r w:rsidR="00376C58" w:rsidRPr="00BA3315">
        <w:rPr>
          <w:rFonts w:ascii="Times New Roman" w:hAnsi="Times New Roman" w:cs="Times New Roman"/>
          <w:sz w:val="28"/>
          <w:szCs w:val="28"/>
        </w:rPr>
        <w:t xml:space="preserve"> стоимости работ с учетом предоставленной скидки на основании документов, предусмотренных   подпунктами 1.5 и 1.6 приложения № 4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376C58" w:rsidRPr="00BA3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.4. Комиссия отклоняет заявки на стадии рассмотрения и оценки заявок по следующим основаниям: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.4.1. Несоответствие участника отбора требованиям, установленным в пункте 2.2 настоящего Положения.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.4.2. Несоответствие представленных участником отбора заявки и документов требованиям к заявкам, установленным в объявлении о проведении отбора.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.4.3.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.4.4. Подача участником отбора заявки после даты и (или) времени, определенных для подачи заявок.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.4.5. Несоответствие переоборудованных транспортных сре</w:t>
      </w:r>
      <w:proofErr w:type="gramStart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дств тр</w:t>
      </w:r>
      <w:proofErr w:type="gramEnd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ебованиям, предусмотренным подпунктом 2.2.10 пункта 2.2 Положения.</w:t>
      </w:r>
    </w:p>
    <w:p w:rsidR="00376C58" w:rsidRPr="00BA3315" w:rsidRDefault="00075608" w:rsidP="0002340C">
      <w:pPr>
        <w:tabs>
          <w:tab w:val="left" w:pos="10347"/>
        </w:tabs>
        <w:spacing w:after="0"/>
        <w:ind w:right="-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.4.6. </w:t>
      </w:r>
      <w:proofErr w:type="spellStart"/>
      <w:r w:rsidR="00376C58" w:rsidRPr="00BA3315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="00376C58" w:rsidRPr="00BA3315">
        <w:rPr>
          <w:rFonts w:ascii="Times New Roman" w:hAnsi="Times New Roman" w:cs="Times New Roman"/>
          <w:sz w:val="28"/>
          <w:szCs w:val="28"/>
        </w:rPr>
        <w:t xml:space="preserve"> фактического предоставления лицами, выполняющими переоборудование, скидки на выполнение работ 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по переоборудованию владельцу транспортного средства по результатам проведенной проверки, предусмотренной подпунктом 2.12.3 пункта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2.12. Положения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76C58" w:rsidRPr="00BA3315" w:rsidRDefault="00075608" w:rsidP="0002340C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.5. Отбор признается комиссией несостоявшимся, если на участие в нем не представлено ни одной заявки либо все заявки отклонены по основаниям, предусмотренным подпунктом 2.12.4 настоящего пункта.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.6. Отбор признается комиссией состоявшимся, если на участие в нем представлено не менее одной заявки от участника отбора, соответствующего требованиям, установленным пунктом 2.2 настоящего Положения, и заявка отвечает требованиям, установленным подпунктом 2.3.1 пункта 2.3 настоящего Положения.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.7. Комиссия в срок, не превышающий двадцати календарных дней после дня окончания подачи заявок на участие в отборе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24 мая 2023 года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,  оценивает заявки с выставлением баллов по следующим критериям:</w:t>
      </w:r>
    </w:p>
    <w:p w:rsidR="00376C58" w:rsidRPr="00BA3315" w:rsidRDefault="00376C5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096"/>
        <w:gridCol w:w="1843"/>
        <w:gridCol w:w="1700"/>
      </w:tblGrid>
      <w:tr w:rsidR="00376C58" w:rsidRPr="00075608" w:rsidTr="00075608">
        <w:trPr>
          <w:trHeight w:val="589"/>
        </w:trPr>
        <w:tc>
          <w:tcPr>
            <w:tcW w:w="629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№</w:t>
            </w:r>
          </w:p>
          <w:p w:rsidR="00376C58" w:rsidRPr="00075608" w:rsidRDefault="00376C58" w:rsidP="0002340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proofErr w:type="gramEnd"/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Критерии оценки заявки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700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Коэффициент значимости</w:t>
            </w:r>
          </w:p>
        </w:tc>
      </w:tr>
      <w:tr w:rsidR="00376C58" w:rsidRPr="00075608" w:rsidTr="00075608">
        <w:tc>
          <w:tcPr>
            <w:tcW w:w="629" w:type="dxa"/>
            <w:vMerge w:val="restart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96" w:type="dxa"/>
          </w:tcPr>
          <w:p w:rsidR="00376C58" w:rsidRPr="00075608" w:rsidRDefault="00376C58" w:rsidP="000234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Осуществление участником отбора деятельности в качестве юридического лица или индивидуального предпринимателя в соответствии  с кодами 45.20.1 и </w:t>
            </w: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45.20.2 </w:t>
            </w:r>
            <w:r w:rsidRPr="00075608">
              <w:rPr>
                <w:rFonts w:ascii="Times New Roman" w:hAnsi="Times New Roman" w:cs="Times New Roman"/>
                <w:sz w:val="26"/>
                <w:szCs w:val="26"/>
              </w:rPr>
              <w:t xml:space="preserve">Общероссийского классификатора продукции по видам экономической деятельности </w:t>
            </w:r>
            <w:proofErr w:type="gramStart"/>
            <w:r w:rsidRPr="00075608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075608">
              <w:rPr>
                <w:rFonts w:ascii="Times New Roman" w:hAnsi="Times New Roman" w:cs="Times New Roman"/>
                <w:sz w:val="26"/>
                <w:szCs w:val="26"/>
              </w:rPr>
              <w:t xml:space="preserve"> 029-2014, утвержденного приказом </w:t>
            </w:r>
            <w:proofErr w:type="spellStart"/>
            <w:r w:rsidRPr="00075608">
              <w:rPr>
                <w:rFonts w:ascii="Times New Roman" w:hAnsi="Times New Roman" w:cs="Times New Roman"/>
                <w:sz w:val="26"/>
                <w:szCs w:val="26"/>
              </w:rPr>
              <w:t>Росстандарта</w:t>
            </w:r>
            <w:proofErr w:type="spellEnd"/>
            <w:r w:rsidRPr="00075608">
              <w:rPr>
                <w:rFonts w:ascii="Times New Roman" w:hAnsi="Times New Roman" w:cs="Times New Roman"/>
                <w:sz w:val="26"/>
                <w:szCs w:val="26"/>
              </w:rPr>
              <w:t xml:space="preserve"> от 31.01.2014 № 14-ст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 w:val="restart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</w:tr>
      <w:tr w:rsidR="00376C58" w:rsidRPr="00075608" w:rsidTr="00075608">
        <w:tc>
          <w:tcPr>
            <w:tcW w:w="629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а) осуществляет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0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376C58" w:rsidRPr="00075608" w:rsidTr="00075608">
        <w:tc>
          <w:tcPr>
            <w:tcW w:w="629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б) не осуществляет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376C58" w:rsidRPr="00075608" w:rsidTr="00075608">
        <w:tc>
          <w:tcPr>
            <w:tcW w:w="629" w:type="dxa"/>
            <w:vMerge w:val="restart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hAnsi="Times New Roman" w:cs="Times New Roman"/>
                <w:sz w:val="26"/>
                <w:szCs w:val="26"/>
              </w:rPr>
              <w:t>Участником отбора выполнены работы по переоборудованию транспортных средств на использование природного газа (метана) в качестве моторного топлива, владельцами которых являются физические лица или юридические лица - субъекты малого или среднего предпринимательства (в том числе на основании договора лизинга)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 w:val="restart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</w:tr>
      <w:tr w:rsidR="00376C58" w:rsidRPr="00075608" w:rsidTr="00075608">
        <w:tc>
          <w:tcPr>
            <w:tcW w:w="629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а) имеется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376C58" w:rsidRPr="00075608" w:rsidTr="00075608">
        <w:tc>
          <w:tcPr>
            <w:tcW w:w="629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б) не имеется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376C58" w:rsidRPr="00075608" w:rsidTr="00075608">
        <w:trPr>
          <w:trHeight w:val="143"/>
        </w:trPr>
        <w:tc>
          <w:tcPr>
            <w:tcW w:w="629" w:type="dxa"/>
            <w:vMerge w:val="restart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hAnsi="Times New Roman" w:cs="Times New Roman"/>
                <w:sz w:val="26"/>
                <w:szCs w:val="26"/>
              </w:rPr>
              <w:t>Участником отбора выполнены работы по переоборудованию на использование природного газа (метана) в качестве моторного топлива</w:t>
            </w: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грузовых транспортных средств и автобусов 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 w:val="restart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</w:tr>
      <w:tr w:rsidR="00376C58" w:rsidRPr="00075608" w:rsidTr="00075608">
        <w:tc>
          <w:tcPr>
            <w:tcW w:w="629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а) имеется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376C58" w:rsidRPr="00075608" w:rsidTr="00075608">
        <w:tc>
          <w:tcPr>
            <w:tcW w:w="629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б) не имеется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376C58" w:rsidRPr="00075608" w:rsidRDefault="00376C5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.7.1. В соответствии с критериями оценки заявок участников отбора, указанными в таблице подпункта 2.12.7 настоящего пункта, члены комиссии выставляют баллы каждому участнику отбора в ведомости оценки заявки (далее - ведомость оценки).</w:t>
      </w:r>
    </w:p>
    <w:p w:rsidR="00FD5168" w:rsidRDefault="0007560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.7.2. </w:t>
      </w:r>
      <w:proofErr w:type="gramStart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В итоговой ведомости оценки заявок участников отбора (далее - итоговая ведомость) комиссия рассчитывает итоговые суммы баллов по каждому критерию оценки заявки путем сложения выставленных членами комиссии баллов в ведомостях оценки, их весовое значение в общей оценке путем умножения итоговых сумм баллов по каждому критерию оценки заявки на коэффициент значимости, указанный в таблице</w:t>
      </w:r>
      <w:r w:rsidR="00FD5168">
        <w:rPr>
          <w:rFonts w:ascii="Times New Roman" w:eastAsiaTheme="minorEastAsia" w:hAnsi="Times New Roman" w:cs="Times New Roman"/>
          <w:sz w:val="28"/>
          <w:szCs w:val="28"/>
        </w:rPr>
        <w:t xml:space="preserve"> критериев оценки.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End"/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.7.3. Для определения победителей (победителя) отбора комиссия рассчитывает итоговые баллы каждой заявки путем сложения весовых </w:t>
      </w:r>
      <w:proofErr w:type="gramStart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значений критериев оценки заявок участников</w:t>
      </w:r>
      <w:proofErr w:type="gramEnd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 отбора, которые отражаются в итоговой ведомости.</w:t>
      </w:r>
    </w:p>
    <w:p w:rsidR="00376C58" w:rsidRPr="00BA3315" w:rsidRDefault="00FD516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.7.4. На основании итоговых ведомостей комиссия принимает решение о признании участников отбора победителями (победителем) отбора.</w:t>
      </w:r>
    </w:p>
    <w:p w:rsidR="00376C58" w:rsidRPr="00BA3315" w:rsidRDefault="00376C5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3315">
        <w:rPr>
          <w:rFonts w:ascii="Times New Roman" w:eastAsiaTheme="minorEastAsia" w:hAnsi="Times New Roman" w:cs="Times New Roman"/>
          <w:sz w:val="28"/>
          <w:szCs w:val="28"/>
        </w:rPr>
        <w:t xml:space="preserve">Победителями (победителем) отбора признаются участники отбора, </w:t>
      </w:r>
      <w:r w:rsidRPr="00BA3315">
        <w:rPr>
          <w:rFonts w:ascii="Times New Roman" w:eastAsiaTheme="minorEastAsia" w:hAnsi="Times New Roman" w:cs="Times New Roman"/>
          <w:sz w:val="28"/>
          <w:szCs w:val="28"/>
        </w:rPr>
        <w:lastRenderedPageBreak/>
        <w:t>набравшие не менее 18 баллов.</w:t>
      </w:r>
    </w:p>
    <w:p w:rsidR="00376C58" w:rsidRPr="00BA3315" w:rsidRDefault="00FD516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6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hAnsi="Times New Roman" w:cs="Times New Roman"/>
          <w:sz w:val="28"/>
          <w:szCs w:val="28"/>
        </w:rPr>
        <w:t xml:space="preserve">.8. Решение комиссии по результатам отбора оформляется протоколом с указанием победителя (победителей) отбора, отклоненных заявок по основаниям, указанным в </w:t>
      </w:r>
      <w:hyperlink w:anchor="P116">
        <w:r w:rsidR="00376C58" w:rsidRPr="00BA3315">
          <w:rPr>
            <w:rFonts w:ascii="Times New Roman" w:hAnsi="Times New Roman" w:cs="Times New Roman"/>
            <w:sz w:val="28"/>
            <w:szCs w:val="28"/>
          </w:rPr>
          <w:t xml:space="preserve">подпункте 2.12.4 </w:t>
        </w:r>
      </w:hyperlink>
      <w:r>
        <w:rPr>
          <w:rFonts w:ascii="Times New Roman" w:hAnsi="Times New Roman" w:cs="Times New Roman"/>
          <w:sz w:val="28"/>
          <w:szCs w:val="28"/>
        </w:rPr>
        <w:t>пункта 2.12. Положения</w:t>
      </w:r>
      <w:r w:rsidR="00376C58" w:rsidRPr="00BA3315">
        <w:rPr>
          <w:rFonts w:ascii="Times New Roman" w:hAnsi="Times New Roman" w:cs="Times New Roman"/>
          <w:sz w:val="28"/>
          <w:szCs w:val="28"/>
        </w:rPr>
        <w:t xml:space="preserve">, а также оснований признания отбора </w:t>
      </w:r>
      <w:proofErr w:type="gramStart"/>
      <w:r w:rsidR="00376C58" w:rsidRPr="00BA3315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376C58" w:rsidRPr="00BA3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B13" w:rsidRPr="006D2B13" w:rsidRDefault="00FD516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.9.  Информация о результатах рассмотрения заявок участников отбора в течение пяти календарных дней после принятия комиссией решения, размещается на официальном сайте министерства</w:t>
      </w:r>
      <w:r w:rsidR="006D2B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2B13" w:rsidRPr="006D2B1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включает следующие сведения:</w:t>
      </w:r>
    </w:p>
    <w:p w:rsidR="006D2B13" w:rsidRPr="006D2B13" w:rsidRDefault="006D2B13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6D2B13">
        <w:rPr>
          <w:rFonts w:ascii="Times New Roman" w:eastAsiaTheme="minorEastAsia" w:hAnsi="Times New Roman" w:cs="Times New Roman"/>
          <w:sz w:val="26"/>
          <w:szCs w:val="26"/>
          <w:lang w:eastAsia="ru-RU"/>
        </w:rPr>
        <w:t>.9.1. Дату, время и место проведения рассмотрения заявок.</w:t>
      </w:r>
    </w:p>
    <w:p w:rsidR="006D2B13" w:rsidRPr="006D2B13" w:rsidRDefault="006D2B13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6D2B13">
        <w:rPr>
          <w:rFonts w:ascii="Times New Roman" w:eastAsiaTheme="minorEastAsia" w:hAnsi="Times New Roman" w:cs="Times New Roman"/>
          <w:sz w:val="26"/>
          <w:szCs w:val="26"/>
          <w:lang w:eastAsia="ru-RU"/>
        </w:rPr>
        <w:t>.9.2. Информацию об участниках отбора, заявки которых были рассмотрены.</w:t>
      </w:r>
    </w:p>
    <w:p w:rsidR="006D2B13" w:rsidRPr="006D2B13" w:rsidRDefault="006D2B13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6D2B13">
        <w:rPr>
          <w:rFonts w:ascii="Times New Roman" w:eastAsiaTheme="minorEastAsia" w:hAnsi="Times New Roman" w:cs="Times New Roman"/>
          <w:sz w:val="26"/>
          <w:szCs w:val="26"/>
          <w:lang w:eastAsia="ru-RU"/>
        </w:rPr>
        <w:t>.9.3.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6D2B13" w:rsidRPr="006D2B13" w:rsidRDefault="006D2B13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6D2B13">
        <w:rPr>
          <w:rFonts w:ascii="Times New Roman" w:eastAsiaTheme="minorEastAsia" w:hAnsi="Times New Roman" w:cs="Times New Roman"/>
          <w:sz w:val="26"/>
          <w:szCs w:val="26"/>
          <w:lang w:eastAsia="ru-RU"/>
        </w:rPr>
        <w:t>.9.4. Наименование получателей (получателя) субсидии, с которыми заключается Соглашение, и размер предоставляемой субсидии.</w:t>
      </w:r>
    </w:p>
    <w:p w:rsidR="007819C9" w:rsidRPr="007819C9" w:rsidRDefault="007819C9" w:rsidP="0002340C">
      <w:pPr>
        <w:pStyle w:val="a4"/>
        <w:widowControl w:val="0"/>
        <w:numPr>
          <w:ilvl w:val="0"/>
          <w:numId w:val="5"/>
        </w:numPr>
        <w:autoSpaceDE w:val="0"/>
        <w:autoSpaceDN w:val="0"/>
        <w:spacing w:before="22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19C9">
        <w:rPr>
          <w:rFonts w:ascii="Times New Roman" w:eastAsiaTheme="minorEastAsia" w:hAnsi="Times New Roman" w:cs="Times New Roman"/>
          <w:sz w:val="28"/>
          <w:szCs w:val="28"/>
        </w:rPr>
        <w:t xml:space="preserve">Участник отбора вправе обратиться в министерство за разъяснением положений объявления о проведении отбора в течение всего срока проведения отбора – </w:t>
      </w:r>
      <w:r w:rsidR="00EC1584"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1B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C1584"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EC1584"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по </w:t>
      </w:r>
      <w:r w:rsidR="00E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EC1584"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EC1584"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</w:t>
      </w:r>
      <w:r w:rsidRPr="007819C9">
        <w:rPr>
          <w:rFonts w:ascii="Times New Roman" w:eastAsiaTheme="minorEastAsia" w:hAnsi="Times New Roman" w:cs="Times New Roman"/>
          <w:sz w:val="28"/>
          <w:szCs w:val="28"/>
        </w:rPr>
        <w:t xml:space="preserve"> посредством обращения к контактному лицу, указанному в пункте 3 объявления о проведении отбора по телефону или по электронной почте.</w:t>
      </w:r>
      <w:bookmarkStart w:id="15" w:name="_GoBack"/>
      <w:bookmarkEnd w:id="15"/>
    </w:p>
    <w:p w:rsidR="007819C9" w:rsidRPr="002E46D5" w:rsidRDefault="007819C9" w:rsidP="0002340C">
      <w:pPr>
        <w:widowControl w:val="0"/>
        <w:autoSpaceDE w:val="0"/>
        <w:autoSpaceDN w:val="0"/>
        <w:spacing w:before="220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6D5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2E46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Соглашения и перечисление субсидии осуществляются не позднее десяти рабочих дней после принятия министерством решения о предоставлении субсидии на расчетный или корреспондентский счет, открытый получателем в учреждении Центрального банка Российской Федерации или кредитной организации и указанный в Соглашении.</w:t>
      </w:r>
    </w:p>
    <w:p w:rsidR="002739D5" w:rsidRPr="006D2B13" w:rsidRDefault="007819C9" w:rsidP="0002340C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C15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Соглашение заключается</w:t>
      </w:r>
      <w:r w:rsidRPr="00781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типовой формой, установленной Министерством финансов Российской Федерации, </w:t>
      </w:r>
      <w:r w:rsidRPr="0078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о защите государственной тайны </w:t>
      </w:r>
      <w:r w:rsidRPr="00EC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739D5" w:rsidRPr="00EC15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</w:t>
      </w:r>
      <w:r w:rsidRPr="00EC15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2739D5" w:rsidRPr="006D2B13" w:rsidRDefault="002739D5" w:rsidP="0002340C">
      <w:pPr>
        <w:pStyle w:val="a4"/>
        <w:widowControl w:val="0"/>
        <w:numPr>
          <w:ilvl w:val="0"/>
          <w:numId w:val="6"/>
        </w:numPr>
        <w:autoSpaceDE w:val="0"/>
        <w:autoSpaceDN w:val="0"/>
        <w:spacing w:before="220"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2B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подписания соглашения в системе «Электронный бюджет»:</w:t>
      </w:r>
    </w:p>
    <w:p w:rsidR="006D2B13" w:rsidRPr="006D2B13" w:rsidRDefault="002739D5" w:rsidP="0002340C">
      <w:pPr>
        <w:pStyle w:val="a4"/>
        <w:widowControl w:val="0"/>
        <w:numPr>
          <w:ilvl w:val="1"/>
          <w:numId w:val="6"/>
        </w:numPr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 обеспечивает регистрацию получателя в системе управления общественными финансами «Электронный бюджет», уведомляет получателя, прошедшего отбор, на адрес электронной почты, указанный в заявке, о согласовании проекта соглашения с указанием размера предоставляемой ему субсидии и номера проекта соглашения.</w:t>
      </w:r>
    </w:p>
    <w:p w:rsidR="006D2B13" w:rsidRDefault="00E038A0" w:rsidP="0002340C">
      <w:pPr>
        <w:pStyle w:val="a4"/>
        <w:widowControl w:val="0"/>
        <w:numPr>
          <w:ilvl w:val="1"/>
          <w:numId w:val="6"/>
        </w:numPr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9D5" w:rsidRPr="006D2B13">
        <w:rPr>
          <w:rFonts w:ascii="Times New Roman" w:eastAsia="Times New Roman" w:hAnsi="Times New Roman" w:cs="Times New Roman"/>
          <w:sz w:val="28"/>
          <w:szCs w:val="28"/>
        </w:rPr>
        <w:t xml:space="preserve">Получатель в течение двух рабочих дней со дня получения уведомления, указанного в подпункте 3.2.2 пункта 3.2 настоящего Положения, </w:t>
      </w:r>
      <w:r w:rsidR="002739D5" w:rsidRPr="006D2B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согласовывает и подписывает 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39D5" w:rsidRPr="006D2B13">
        <w:rPr>
          <w:rFonts w:ascii="Times New Roman" w:eastAsia="Times New Roman" w:hAnsi="Times New Roman" w:cs="Times New Roman"/>
          <w:sz w:val="28"/>
          <w:szCs w:val="28"/>
        </w:rPr>
        <w:t xml:space="preserve">оглашение в системе «Электронный бюджет» и направляет уведомление на адрес электронной почты </w:t>
      </w:r>
      <w:r w:rsidR="0002340C">
        <w:rPr>
          <w:rFonts w:ascii="Times New Roman" w:eastAsia="Times New Roman" w:hAnsi="Times New Roman" w:cs="Times New Roman"/>
          <w:sz w:val="28"/>
          <w:szCs w:val="28"/>
        </w:rPr>
        <w:t xml:space="preserve">контактного лица </w:t>
      </w:r>
      <w:r w:rsidR="002739D5" w:rsidRPr="006D2B13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0234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39D5" w:rsidRPr="006D2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40C" w:rsidRPr="007819C9">
        <w:rPr>
          <w:rFonts w:ascii="Times New Roman" w:eastAsiaTheme="minorEastAsia" w:hAnsi="Times New Roman" w:cs="Times New Roman"/>
          <w:sz w:val="28"/>
          <w:szCs w:val="28"/>
        </w:rPr>
        <w:t>указанно</w:t>
      </w:r>
      <w:r w:rsidR="0002340C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="0002340C" w:rsidRPr="007819C9">
        <w:rPr>
          <w:rFonts w:ascii="Times New Roman" w:eastAsiaTheme="minorEastAsia" w:hAnsi="Times New Roman" w:cs="Times New Roman"/>
          <w:sz w:val="28"/>
          <w:szCs w:val="28"/>
        </w:rPr>
        <w:t xml:space="preserve"> в пункте 3 объявления о проведении отбора</w:t>
      </w:r>
      <w:r w:rsidR="0002340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2340C" w:rsidRPr="007819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39D5" w:rsidRPr="006D2B13">
        <w:rPr>
          <w:rFonts w:ascii="Times New Roman" w:eastAsia="Times New Roman" w:hAnsi="Times New Roman" w:cs="Times New Roman"/>
          <w:sz w:val="28"/>
          <w:szCs w:val="28"/>
        </w:rPr>
        <w:t>о подписании соглашения.</w:t>
      </w:r>
    </w:p>
    <w:p w:rsidR="006D2B13" w:rsidRDefault="002739D5" w:rsidP="0002340C">
      <w:pPr>
        <w:pStyle w:val="a4"/>
        <w:widowControl w:val="0"/>
        <w:numPr>
          <w:ilvl w:val="1"/>
          <w:numId w:val="6"/>
        </w:numPr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в течение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получения от получателя уведомления о подписании соглашения, обеспечивает со своей стороны подписание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>оглашения в системе «Электронный бюджет».</w:t>
      </w:r>
    </w:p>
    <w:p w:rsidR="006D2B13" w:rsidRDefault="002739D5" w:rsidP="0002340C">
      <w:pPr>
        <w:pStyle w:val="a4"/>
        <w:widowControl w:val="0"/>
        <w:numPr>
          <w:ilvl w:val="1"/>
          <w:numId w:val="6"/>
        </w:numPr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подписания получателем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оглашения по техническим причинам, формируется соответствующее обращение в техническую поддержку системы «Электронный бюджет», о чем получатель  уведомляет министерство в срок, установленный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169">
        <w:r w:rsidR="00E038A0" w:rsidRPr="006D2B1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объявления о проведении отбора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 (при этом срок, указанный в </w:t>
      </w:r>
      <w:hyperlink w:anchor="P169">
        <w:r w:rsidR="00E038A0" w:rsidRPr="006D2B1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 xml:space="preserve"> 11.2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объявления о проведении отбора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, считается с момента устранения технической поддержкой системы «Электронный бюджет» причин, не позволяющих подписать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>оглашение).</w:t>
      </w:r>
      <w:proofErr w:type="gramEnd"/>
    </w:p>
    <w:p w:rsidR="002739D5" w:rsidRPr="006D2B13" w:rsidRDefault="002739D5" w:rsidP="0002340C">
      <w:pPr>
        <w:pStyle w:val="a4"/>
        <w:widowControl w:val="0"/>
        <w:numPr>
          <w:ilvl w:val="1"/>
          <w:numId w:val="6"/>
        </w:numPr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6D2B13" w:rsidRPr="006D2B13">
        <w:rPr>
          <w:rFonts w:ascii="Times New Roman" w:eastAsia="Times New Roman" w:hAnsi="Times New Roman" w:cs="Times New Roman"/>
          <w:sz w:val="28"/>
          <w:szCs w:val="28"/>
        </w:rPr>
        <w:t>не подписания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 получателем соглашения и не</w:t>
      </w:r>
      <w:r w:rsidR="006D2B13" w:rsidRPr="006D2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в министерство уведомления, установленного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пунктом 11.2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объявления о проведении отбора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, министерство в течение двух рабочих дней направляет такому заявителю, прошедшему отбор, уведомление, в котором отзывает уведомление, указанное в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пункте 11.1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объявления о проведении отбора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, и признает соответствующего заявителя, прошедшего отбор, уклонившимся от подписания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>оглашения.</w:t>
      </w:r>
      <w:proofErr w:type="gramEnd"/>
    </w:p>
    <w:p w:rsidR="007819C9" w:rsidRPr="006D2B13" w:rsidRDefault="007819C9" w:rsidP="0002340C">
      <w:pPr>
        <w:widowControl w:val="0"/>
        <w:autoSpaceDE w:val="0"/>
        <w:autoSpaceDN w:val="0"/>
        <w:spacing w:before="220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C58" w:rsidRPr="00376C58" w:rsidRDefault="00376C58" w:rsidP="0002340C">
      <w:pPr>
        <w:pStyle w:val="a4"/>
        <w:widowControl w:val="0"/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853B7" w:rsidRPr="00376C58" w:rsidRDefault="00D853B7" w:rsidP="00023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ED3" w:rsidRPr="001B21D3" w:rsidRDefault="009C3ED3" w:rsidP="0002340C">
      <w:pPr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9C3ED3" w:rsidRPr="001B21D3" w:rsidRDefault="009C3ED3" w:rsidP="0002340C">
      <w:pPr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F70DC" w:rsidRDefault="006F70DC" w:rsidP="0002340C">
      <w:pPr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F70DC" w:rsidRPr="006F70DC" w:rsidRDefault="006F70DC" w:rsidP="0002340C">
      <w:pPr>
        <w:ind w:left="709"/>
        <w:jc w:val="both"/>
      </w:pPr>
    </w:p>
    <w:sectPr w:rsidR="006F70DC" w:rsidRPr="006F70DC" w:rsidSect="00654D65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06D"/>
    <w:multiLevelType w:val="hybridMultilevel"/>
    <w:tmpl w:val="E4B20198"/>
    <w:lvl w:ilvl="0" w:tplc="DD7A1B2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60423"/>
    <w:multiLevelType w:val="hybridMultilevel"/>
    <w:tmpl w:val="CBE6C116"/>
    <w:lvl w:ilvl="0" w:tplc="0F7ED8A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FF1223"/>
    <w:multiLevelType w:val="hybridMultilevel"/>
    <w:tmpl w:val="E99E0A26"/>
    <w:lvl w:ilvl="0" w:tplc="6D9A098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D86305"/>
    <w:multiLevelType w:val="multilevel"/>
    <w:tmpl w:val="E552F786"/>
    <w:lvl w:ilvl="0">
      <w:start w:val="7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eastAsiaTheme="minorHAnsi" w:hint="default"/>
      </w:rPr>
    </w:lvl>
  </w:abstractNum>
  <w:abstractNum w:abstractNumId="4">
    <w:nsid w:val="5A5D5F4F"/>
    <w:multiLevelType w:val="hybridMultilevel"/>
    <w:tmpl w:val="9662CB08"/>
    <w:lvl w:ilvl="0" w:tplc="3F9E1B6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9115196"/>
    <w:multiLevelType w:val="multilevel"/>
    <w:tmpl w:val="CFBE3FE6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6">
    <w:nsid w:val="7BEB2E80"/>
    <w:multiLevelType w:val="hybridMultilevel"/>
    <w:tmpl w:val="B10244B6"/>
    <w:lvl w:ilvl="0" w:tplc="0F7ED8A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C"/>
    <w:rsid w:val="0002340C"/>
    <w:rsid w:val="00075608"/>
    <w:rsid w:val="001B21D3"/>
    <w:rsid w:val="001B3FE9"/>
    <w:rsid w:val="002739D5"/>
    <w:rsid w:val="002E46D5"/>
    <w:rsid w:val="00376C58"/>
    <w:rsid w:val="003D1D2E"/>
    <w:rsid w:val="005F2094"/>
    <w:rsid w:val="00654D65"/>
    <w:rsid w:val="006D2B13"/>
    <w:rsid w:val="006F70DC"/>
    <w:rsid w:val="007819C9"/>
    <w:rsid w:val="00793F50"/>
    <w:rsid w:val="007C6244"/>
    <w:rsid w:val="00861EBD"/>
    <w:rsid w:val="008A2015"/>
    <w:rsid w:val="008B5C04"/>
    <w:rsid w:val="009C3ED3"/>
    <w:rsid w:val="009D16C0"/>
    <w:rsid w:val="00A214EE"/>
    <w:rsid w:val="00A90DD2"/>
    <w:rsid w:val="00BA3315"/>
    <w:rsid w:val="00D629BE"/>
    <w:rsid w:val="00D853B7"/>
    <w:rsid w:val="00E038A0"/>
    <w:rsid w:val="00E159A4"/>
    <w:rsid w:val="00EC1584"/>
    <w:rsid w:val="00F221AE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0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7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0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7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4872)%2024-51-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e.admoblkaluga.ru/sub/stroy/lev1part1/upravlenie-gazifikatsii-i-gazosnabzhe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energ@adm.kaluga.ru" TargetMode="External"/><Relationship Id="rId11" Type="http://schemas.openxmlformats.org/officeDocument/2006/relationships/hyperlink" Target="consultantplus://offline/ref=A46C02578F4F9664CC4DC7A9174A7A5BCB7443B9C1FBBF5CCBDB31391BA58568BF81D11D58B593580ECF78F24E3980992208BB5E532A4C7A45W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6E051552D9B0DE54C4F0AE70146B52DFFBB9F67DBCCFEE5ABFEA5E3188AC227A0B6D1339837818F457F8FE44BB2BD587F81E8957C42B48S6V0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odovnikova_ia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Ирина Александровна</dc:creator>
  <cp:lastModifiedBy>Солодовникова Ирина Александровна</cp:lastModifiedBy>
  <cp:revision>2</cp:revision>
  <cp:lastPrinted>2023-04-18T12:08:00Z</cp:lastPrinted>
  <dcterms:created xsi:type="dcterms:W3CDTF">2023-11-15T06:14:00Z</dcterms:created>
  <dcterms:modified xsi:type="dcterms:W3CDTF">2023-11-15T06:14:00Z</dcterms:modified>
</cp:coreProperties>
</file>